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580BF" w14:textId="77777777" w:rsidR="00160EB0" w:rsidRDefault="00160EB0" w:rsidP="008725A4">
      <w:pPr>
        <w:tabs>
          <w:tab w:val="left" w:pos="4080"/>
        </w:tabs>
      </w:pPr>
      <w:bookmarkStart w:id="0" w:name="_GoBack"/>
      <w:bookmarkEnd w:id="0"/>
      <w:r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 wp14:anchorId="315FA507" wp14:editId="3D4ABA29">
            <wp:simplePos x="0" y="0"/>
            <wp:positionH relativeFrom="column">
              <wp:posOffset>-528320</wp:posOffset>
            </wp:positionH>
            <wp:positionV relativeFrom="paragraph">
              <wp:posOffset>-632460</wp:posOffset>
            </wp:positionV>
            <wp:extent cx="925736" cy="400050"/>
            <wp:effectExtent l="0" t="0" r="8255" b="0"/>
            <wp:wrapNone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736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08E48C" w14:textId="08DA813B" w:rsidR="00160EB0" w:rsidRPr="00160EB0" w:rsidRDefault="00160EB0" w:rsidP="00665D75">
      <w:pPr>
        <w:tabs>
          <w:tab w:val="left" w:pos="40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Лікарня Гавлічкув-Брод, бюджетна організація</w:t>
      </w:r>
    </w:p>
    <w:p w14:paraId="55349B6F" w14:textId="419C58C6" w:rsidR="00160EB0" w:rsidRPr="00160EB0" w:rsidRDefault="00160EB0" w:rsidP="00665D75">
      <w:pPr>
        <w:pStyle w:val="Nadpis6"/>
        <w:numPr>
          <w:ilvl w:val="8"/>
          <w:numId w:val="1"/>
        </w:numPr>
        <w:ind w:left="4678" w:firstLine="0"/>
        <w:jc w:val="left"/>
        <w:rPr>
          <w:bCs/>
          <w:sz w:val="18"/>
          <w:szCs w:val="18"/>
        </w:rPr>
      </w:pPr>
      <w:r>
        <w:t xml:space="preserve">вул. Гусова, 2624 </w:t>
      </w:r>
    </w:p>
    <w:p w14:paraId="5E3BE397" w14:textId="2024789D" w:rsidR="008725A4" w:rsidRDefault="00160EB0" w:rsidP="00665D75">
      <w:pPr>
        <w:pStyle w:val="Nadpis6"/>
        <w:numPr>
          <w:ilvl w:val="8"/>
          <w:numId w:val="1"/>
        </w:numPr>
        <w:ind w:left="4678" w:firstLine="0"/>
        <w:jc w:val="left"/>
        <w:rPr>
          <w:bCs/>
          <w:sz w:val="18"/>
          <w:szCs w:val="18"/>
        </w:rPr>
      </w:pPr>
      <w:r>
        <w:t>58022 м. Гавлічкув-Брод</w:t>
      </w:r>
    </w:p>
    <w:p w14:paraId="3A96F1C5" w14:textId="77777777" w:rsidR="008725A4" w:rsidRDefault="008725A4" w:rsidP="00160EB0">
      <w:pPr>
        <w:tabs>
          <w:tab w:val="left" w:pos="567"/>
          <w:tab w:val="left" w:pos="851"/>
          <w:tab w:val="left" w:pos="2127"/>
          <w:tab w:val="left" w:pos="5103"/>
          <w:tab w:val="left" w:pos="7371"/>
        </w:tabs>
        <w:spacing w:after="0" w:line="240" w:lineRule="auto"/>
        <w:jc w:val="right"/>
      </w:pPr>
      <w:r>
        <w:rPr>
          <w:sz w:val="18"/>
        </w:rPr>
        <w:t>тел.: 569 472 111</w:t>
      </w:r>
      <w:r>
        <w:t xml:space="preserve"> </w:t>
      </w:r>
    </w:p>
    <w:p w14:paraId="4BC5EB35" w14:textId="77777777" w:rsidR="008725A4" w:rsidRDefault="008725A4" w:rsidP="008725A4">
      <w:pPr>
        <w:tabs>
          <w:tab w:val="left" w:pos="567"/>
          <w:tab w:val="left" w:pos="851"/>
          <w:tab w:val="left" w:pos="2127"/>
          <w:tab w:val="left" w:pos="5103"/>
          <w:tab w:val="left" w:pos="7371"/>
        </w:tabs>
        <w:spacing w:line="240" w:lineRule="auto"/>
        <w:jc w:val="right"/>
      </w:pPr>
      <w:r>
        <w:t xml:space="preserve">сайт: </w:t>
      </w:r>
      <w:hyperlink r:id="rId8" w:history="1">
        <w:r>
          <w:rPr>
            <w:rStyle w:val="Hypertextovodkaz"/>
          </w:rPr>
          <w:t>www.onhb.cz</w:t>
        </w:r>
      </w:hyperlink>
    </w:p>
    <w:p w14:paraId="02DD2587" w14:textId="77777777" w:rsidR="008725A4" w:rsidRDefault="008725A4" w:rsidP="008725A4">
      <w:pPr>
        <w:tabs>
          <w:tab w:val="left" w:pos="567"/>
          <w:tab w:val="left" w:pos="851"/>
          <w:tab w:val="left" w:pos="2127"/>
          <w:tab w:val="left" w:pos="5103"/>
          <w:tab w:val="left" w:pos="7371"/>
        </w:tabs>
        <w:spacing w:line="240" w:lineRule="auto"/>
        <w:jc w:val="right"/>
        <w:rPr>
          <w:b/>
        </w:rPr>
      </w:pPr>
      <w:r>
        <w:t xml:space="preserve">цифрова електронна скринька: </w:t>
      </w:r>
      <w:r>
        <w:rPr>
          <w:b/>
        </w:rPr>
        <w:t>aewk6jc</w:t>
      </w:r>
    </w:p>
    <w:p w14:paraId="78F55447" w14:textId="77777777" w:rsidR="00B25338" w:rsidRPr="00B25338" w:rsidRDefault="00B25338" w:rsidP="008725A4">
      <w:pPr>
        <w:tabs>
          <w:tab w:val="left" w:pos="567"/>
          <w:tab w:val="left" w:pos="851"/>
          <w:tab w:val="left" w:pos="2127"/>
          <w:tab w:val="left" w:pos="5103"/>
          <w:tab w:val="left" w:pos="7371"/>
        </w:tabs>
        <w:spacing w:line="240" w:lineRule="auto"/>
        <w:jc w:val="right"/>
        <w:rPr>
          <w:b/>
          <w:color w:val="FF0000"/>
        </w:rPr>
      </w:pPr>
      <w:r>
        <w:rPr>
          <w:b/>
          <w:color w:val="FF0000"/>
        </w:rPr>
        <w:t>електронна пошта для реєстрації: pediatr@onhb.cz</w:t>
      </w:r>
    </w:p>
    <w:p w14:paraId="76AF1663" w14:textId="77777777" w:rsidR="001D10DD" w:rsidRDefault="001D10DD" w:rsidP="008725A4">
      <w:pPr>
        <w:tabs>
          <w:tab w:val="left" w:pos="4080"/>
        </w:tabs>
      </w:pPr>
    </w:p>
    <w:p w14:paraId="35FAC8C7" w14:textId="77777777" w:rsidR="001D10DD" w:rsidRPr="008725A4" w:rsidRDefault="008725A4">
      <w:pPr>
        <w:rPr>
          <w:b/>
          <w:color w:val="FF0000"/>
        </w:rPr>
      </w:pPr>
      <w:r>
        <w:rPr>
          <w:b/>
          <w:color w:val="FF0000"/>
        </w:rPr>
        <w:t>РЕЄСТРАЦІЯ ПАЦІЄНТА</w:t>
      </w:r>
    </w:p>
    <w:p w14:paraId="70F55B06" w14:textId="77777777" w:rsidR="008725A4" w:rsidRDefault="008725A4" w:rsidP="00B25338">
      <w:pPr>
        <w:tabs>
          <w:tab w:val="left" w:pos="3420"/>
        </w:tabs>
      </w:pPr>
      <w:r>
        <w:t>Ім'я</w:t>
      </w:r>
      <w:r>
        <w:tab/>
      </w:r>
    </w:p>
    <w:p w14:paraId="0FB1E221" w14:textId="77777777" w:rsidR="008725A4" w:rsidRDefault="008725A4">
      <w:r>
        <w:t>Прізвище</w:t>
      </w:r>
    </w:p>
    <w:p w14:paraId="363CC3A9" w14:textId="77777777" w:rsidR="008725A4" w:rsidRDefault="00A15E9D">
      <w:r>
        <w:t>Унікальний чисельний ідентифікатор («родне число»)</w:t>
      </w:r>
    </w:p>
    <w:p w14:paraId="542B02A9" w14:textId="77777777" w:rsidR="008725A4" w:rsidRDefault="008725A4">
      <w:r>
        <w:t>Домашня адреса</w:t>
      </w:r>
    </w:p>
    <w:p w14:paraId="1111E630" w14:textId="77777777" w:rsidR="008725A4" w:rsidRDefault="008725A4">
      <w:r>
        <w:t>Контактний номер телефону законного представника</w:t>
      </w:r>
    </w:p>
    <w:p w14:paraId="76B87C47" w14:textId="77777777" w:rsidR="008725A4" w:rsidRDefault="008725A4">
      <w:r>
        <w:t>Контактна електронна пошта</w:t>
      </w:r>
    </w:p>
    <w:p w14:paraId="1E849C84" w14:textId="77777777" w:rsidR="008725A4" w:rsidRDefault="008725A4">
      <w:r>
        <w:t>Медична страхова компанія</w:t>
      </w:r>
    </w:p>
    <w:p w14:paraId="60753D02" w14:textId="77777777" w:rsidR="008725A4" w:rsidRDefault="008725A4"/>
    <w:p w14:paraId="0CB25364" w14:textId="77777777" w:rsidR="008725A4" w:rsidRDefault="008725A4"/>
    <w:p w14:paraId="3035D8C1" w14:textId="77777777" w:rsidR="008725A4" w:rsidRDefault="008725A4">
      <w:r>
        <w:rPr>
          <w:b/>
        </w:rPr>
        <w:t>Заповнюючи та надсилаючи цю форму, ви підтверджуєте, що даєте згоду на реєстрацію вашої дитини в Амбулаторії сімейної медицини для дітей та підлітків при Лікарні м. Гавлічкув-Брод. Реєстрація дійсна тільки після підписання реєстраційної форми під час візиту в амбулаторію. Лікар, який реєструє пацієнта, повинен провести первинний профілактичний огляд під час реєстрації.</w:t>
      </w:r>
    </w:p>
    <w:p w14:paraId="1CC92B26" w14:textId="77777777" w:rsidR="008725A4" w:rsidRDefault="008725A4"/>
    <w:p w14:paraId="6C890BC5" w14:textId="77777777" w:rsidR="008725A4" w:rsidRDefault="008725A4"/>
    <w:p w14:paraId="609582E5" w14:textId="77777777" w:rsidR="008725A4" w:rsidRDefault="008725A4"/>
    <w:p w14:paraId="62CB6E9F" w14:textId="77777777" w:rsidR="001D10DD" w:rsidRDefault="001D10DD"/>
    <w:sectPr w:rsidR="001D10DD" w:rsidSect="00160EB0">
      <w:headerReference w:type="default" r:id="rId9"/>
      <w:pgSz w:w="11906" w:h="16838" w:code="9"/>
      <w:pgMar w:top="1417" w:right="849" w:bottom="1417" w:left="1417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A2F6C" w14:textId="77777777" w:rsidR="0010453F" w:rsidRDefault="0010453F" w:rsidP="00160EB0">
      <w:pPr>
        <w:spacing w:after="0" w:line="240" w:lineRule="auto"/>
      </w:pPr>
      <w:r>
        <w:separator/>
      </w:r>
    </w:p>
  </w:endnote>
  <w:endnote w:type="continuationSeparator" w:id="0">
    <w:p w14:paraId="05464039" w14:textId="77777777" w:rsidR="0010453F" w:rsidRDefault="0010453F" w:rsidP="0016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90E43" w14:textId="77777777" w:rsidR="0010453F" w:rsidRDefault="0010453F" w:rsidP="00160EB0">
      <w:pPr>
        <w:spacing w:after="0" w:line="240" w:lineRule="auto"/>
      </w:pPr>
      <w:r>
        <w:separator/>
      </w:r>
    </w:p>
  </w:footnote>
  <w:footnote w:type="continuationSeparator" w:id="0">
    <w:p w14:paraId="15B99C0B" w14:textId="77777777" w:rsidR="0010453F" w:rsidRDefault="0010453F" w:rsidP="00160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821EF" w14:textId="77777777" w:rsidR="00665D75" w:rsidRDefault="00160EB0" w:rsidP="00665D75">
    <w:pPr>
      <w:pStyle w:val="Zhlav"/>
      <w:ind w:left="709"/>
      <w:rPr>
        <w:i/>
        <w:sz w:val="20"/>
      </w:rPr>
    </w:pPr>
    <w:r>
      <w:rPr>
        <w:i/>
        <w:sz w:val="20"/>
      </w:rPr>
      <w:t xml:space="preserve">  Лікарня Гавлічкув-Брод, бюджетна організація, вул. Гусова, 2624, м. Гавлічкув-Брод, 58022, </w:t>
    </w:r>
  </w:p>
  <w:p w14:paraId="7412883C" w14:textId="67F07DD4" w:rsidR="00160EB0" w:rsidRPr="00160EB0" w:rsidRDefault="00160EB0" w:rsidP="00665D75">
    <w:pPr>
      <w:pStyle w:val="Zhlav"/>
      <w:ind w:left="709"/>
      <w:rPr>
        <w:i/>
        <w:sz w:val="20"/>
        <w:szCs w:val="20"/>
      </w:rPr>
    </w:pPr>
    <w:r>
      <w:rPr>
        <w:i/>
        <w:sz w:val="20"/>
      </w:rPr>
      <w:t>ІН: 00179540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2F3"/>
    <w:rsid w:val="00062FB7"/>
    <w:rsid w:val="000B0157"/>
    <w:rsid w:val="0010453F"/>
    <w:rsid w:val="00160EB0"/>
    <w:rsid w:val="001D10DD"/>
    <w:rsid w:val="002C32F3"/>
    <w:rsid w:val="004B7398"/>
    <w:rsid w:val="00665D75"/>
    <w:rsid w:val="00673347"/>
    <w:rsid w:val="008725A4"/>
    <w:rsid w:val="00A15E9D"/>
    <w:rsid w:val="00B25338"/>
    <w:rsid w:val="00B52245"/>
    <w:rsid w:val="00CE7C11"/>
    <w:rsid w:val="00DD4E0D"/>
    <w:rsid w:val="00EE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662C1"/>
  <w15:docId w15:val="{94B315D2-AD11-486A-A4CF-638AE24E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8725A4"/>
    <w:pPr>
      <w:keepNext/>
      <w:numPr>
        <w:ilvl w:val="5"/>
        <w:numId w:val="1"/>
      </w:numPr>
      <w:tabs>
        <w:tab w:val="left" w:pos="567"/>
        <w:tab w:val="left" w:pos="851"/>
        <w:tab w:val="left" w:pos="2127"/>
        <w:tab w:val="left" w:pos="5103"/>
        <w:tab w:val="left" w:pos="7371"/>
      </w:tabs>
      <w:suppressAutoHyphens/>
      <w:overflowPunct w:val="0"/>
      <w:autoSpaceDE w:val="0"/>
      <w:spacing w:after="0" w:line="240" w:lineRule="auto"/>
      <w:jc w:val="right"/>
      <w:textAlignment w:val="baseline"/>
      <w:outlineLvl w:val="5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D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1D10DD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1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10DD"/>
    <w:rPr>
      <w:rFonts w:ascii="Tahoma" w:hAnsi="Tahoma" w:cs="Tahoma"/>
      <w:sz w:val="16"/>
      <w:szCs w:val="16"/>
    </w:rPr>
  </w:style>
  <w:style w:type="character" w:customStyle="1" w:styleId="Nadpis6Char">
    <w:name w:val="Nadpis 6 Char"/>
    <w:basedOn w:val="Standardnpsmoodstavce"/>
    <w:link w:val="Nadpis6"/>
    <w:rsid w:val="008725A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Hypertextovodkaz">
    <w:name w:val="Hyperlink"/>
    <w:rsid w:val="008725A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60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0EB0"/>
  </w:style>
  <w:style w:type="paragraph" w:styleId="Zpat">
    <w:name w:val="footer"/>
    <w:basedOn w:val="Normln"/>
    <w:link w:val="ZpatChar"/>
    <w:uiPriority w:val="99"/>
    <w:unhideWhenUsed/>
    <w:rsid w:val="00160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0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hb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Havlickuv Brod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Jana</dc:creator>
  <cp:lastModifiedBy>Černo Petra</cp:lastModifiedBy>
  <cp:revision>2</cp:revision>
  <dcterms:created xsi:type="dcterms:W3CDTF">2023-09-15T09:05:00Z</dcterms:created>
  <dcterms:modified xsi:type="dcterms:W3CDTF">2023-09-15T09:05:00Z</dcterms:modified>
</cp:coreProperties>
</file>